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20FA0" w14:textId="77777777" w:rsidR="001B5662" w:rsidRPr="00B82A3A" w:rsidRDefault="001B5662" w:rsidP="00C75B40">
      <w:pPr>
        <w:spacing w:after="0" w:line="240" w:lineRule="auto"/>
        <w:rPr>
          <w:rFonts w:eastAsia="Arial" w:cstheme="minorHAnsi"/>
          <w:color w:val="000000"/>
          <w:sz w:val="24"/>
          <w:szCs w:val="24"/>
        </w:rPr>
      </w:pPr>
      <w:r w:rsidRPr="00B82A3A">
        <w:rPr>
          <w:rFonts w:cstheme="minorHAnsi"/>
          <w:noProof/>
          <w:sz w:val="24"/>
          <w:szCs w:val="24"/>
        </w:rPr>
        <w:drawing>
          <wp:inline distT="114300" distB="114300" distL="114300" distR="114300" wp14:anchorId="101725A3" wp14:editId="630B9F53">
            <wp:extent cx="1381125" cy="600075"/>
            <wp:effectExtent l="0" t="0" r="9525" b="9525"/>
            <wp:docPr id="4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1654" cy="6003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B82A3A">
        <w:rPr>
          <w:rFonts w:cstheme="minorHAnsi"/>
          <w:sz w:val="24"/>
          <w:szCs w:val="24"/>
        </w:rPr>
        <w:tab/>
      </w:r>
      <w:r w:rsidRPr="00B82A3A">
        <w:rPr>
          <w:rFonts w:cstheme="minorHAnsi"/>
          <w:sz w:val="24"/>
          <w:szCs w:val="24"/>
        </w:rPr>
        <w:tab/>
      </w:r>
      <w:r w:rsidRPr="00B82A3A">
        <w:rPr>
          <w:rFonts w:cstheme="minorHAnsi"/>
          <w:sz w:val="24"/>
          <w:szCs w:val="24"/>
        </w:rPr>
        <w:tab/>
      </w:r>
      <w:r w:rsidRPr="00B82A3A">
        <w:rPr>
          <w:rFonts w:cstheme="minorHAnsi"/>
          <w:sz w:val="24"/>
          <w:szCs w:val="24"/>
        </w:rPr>
        <w:tab/>
      </w:r>
      <w:r w:rsidRPr="00B82A3A">
        <w:rPr>
          <w:rFonts w:eastAsia="Trebuchet MS" w:cstheme="minorHAnsi"/>
          <w:noProof/>
          <w:sz w:val="24"/>
          <w:szCs w:val="24"/>
        </w:rPr>
        <w:drawing>
          <wp:inline distT="114300" distB="114300" distL="114300" distR="114300" wp14:anchorId="4FEC2D6F" wp14:editId="3297E5F3">
            <wp:extent cx="2583203" cy="519113"/>
            <wp:effectExtent l="0" t="0" r="0" b="0"/>
            <wp:docPr id="3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3203" cy="5191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B82A3A">
        <w:rPr>
          <w:rFonts w:cstheme="minorHAnsi"/>
          <w:sz w:val="24"/>
          <w:szCs w:val="24"/>
        </w:rPr>
        <w:tab/>
      </w:r>
    </w:p>
    <w:p w14:paraId="5B0E4457" w14:textId="77777777" w:rsidR="001B5662" w:rsidRPr="00B82A3A" w:rsidRDefault="001B5662" w:rsidP="00C75B40">
      <w:pPr>
        <w:spacing w:after="0" w:line="240" w:lineRule="auto"/>
        <w:rPr>
          <w:rFonts w:eastAsia="Trebuchet MS" w:cstheme="minorHAnsi"/>
          <w:sz w:val="24"/>
          <w:szCs w:val="24"/>
        </w:rPr>
      </w:pPr>
      <w:r w:rsidRPr="00B82A3A">
        <w:rPr>
          <w:rFonts w:eastAsia="Trebuchet MS" w:cstheme="minorHAnsi"/>
          <w:sz w:val="24"/>
          <w:szCs w:val="24"/>
        </w:rPr>
        <w:t xml:space="preserve">                                </w:t>
      </w:r>
    </w:p>
    <w:p w14:paraId="4D60A7EE" w14:textId="5E3CAF5F" w:rsidR="001B5662" w:rsidRPr="00B82A3A" w:rsidRDefault="001B5662" w:rsidP="00C75B40">
      <w:pPr>
        <w:spacing w:after="0" w:line="240" w:lineRule="auto"/>
        <w:jc w:val="center"/>
        <w:rPr>
          <w:rFonts w:eastAsia="Trebuchet MS" w:cstheme="minorHAnsi"/>
          <w:b/>
          <w:bCs/>
          <w:sz w:val="28"/>
          <w:szCs w:val="28"/>
          <w:u w:val="single"/>
        </w:rPr>
      </w:pPr>
      <w:r w:rsidRPr="00B82A3A">
        <w:rPr>
          <w:rFonts w:eastAsia="Trebuchet MS" w:cstheme="minorHAnsi"/>
          <w:b/>
          <w:bCs/>
          <w:sz w:val="28"/>
          <w:szCs w:val="28"/>
        </w:rPr>
        <w:t>Garden Sharing - Questions to ask a gardener</w:t>
      </w:r>
      <w:r w:rsidRPr="00B82A3A">
        <w:rPr>
          <w:rFonts w:eastAsia="Trebuchet MS" w:cstheme="minorHAnsi"/>
          <w:b/>
          <w:bCs/>
          <w:sz w:val="28"/>
          <w:szCs w:val="28"/>
          <w:u w:val="single"/>
        </w:rPr>
        <w:t xml:space="preserve">                                           </w:t>
      </w:r>
    </w:p>
    <w:p w14:paraId="0A53A372" w14:textId="77777777" w:rsidR="001B5662" w:rsidRPr="00B82A3A" w:rsidRDefault="001B5662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335324C5" w14:textId="7AEF3912" w:rsidR="000B7A59" w:rsidRPr="00B82A3A" w:rsidRDefault="000B7A59" w:rsidP="00C75B40">
      <w:pPr>
        <w:spacing w:after="0" w:line="240" w:lineRule="auto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 xml:space="preserve">These are preliminary questions to help a landholder get a sense of the gardener’s experience and goals. You should also use the Garden Sharing Agreement template to talk about expectations. </w:t>
      </w:r>
    </w:p>
    <w:p w14:paraId="4CEC34A9" w14:textId="77777777" w:rsidR="000B7A59" w:rsidRPr="00B82A3A" w:rsidRDefault="000B7A59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3EF348C1" w14:textId="17B66FD0" w:rsidR="005E692F" w:rsidRPr="001231E9" w:rsidRDefault="005E692F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Where in the city do you live (major intersection or neighbourhood)?</w:t>
      </w:r>
    </w:p>
    <w:p w14:paraId="4C5A14C7" w14:textId="36DBF1B5" w:rsidR="005E692F" w:rsidRPr="00B82A3A" w:rsidRDefault="005E692F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49BA7869" w14:textId="60905A04" w:rsidR="00C75B40" w:rsidRDefault="00C75B40" w:rsidP="00C75B40">
      <w:pPr>
        <w:spacing w:after="0" w:line="240" w:lineRule="auto"/>
        <w:rPr>
          <w:rFonts w:cstheme="minorHAnsi"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What experience do you have with growing?</w:t>
      </w:r>
      <w:r w:rsidRPr="00B82A3A">
        <w:rPr>
          <w:rFonts w:cstheme="minorHAnsi"/>
          <w:sz w:val="24"/>
          <w:szCs w:val="24"/>
        </w:rPr>
        <w:t xml:space="preserve"> Have you planned, planted and maintained a garden on your own? Where did you grow (in ground, containers or balconies, community garden, farm)?</w:t>
      </w:r>
    </w:p>
    <w:p w14:paraId="1CDA3A59" w14:textId="77777777" w:rsidR="00B82A3A" w:rsidRPr="00B82A3A" w:rsidRDefault="00B82A3A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19599B96" w14:textId="412D1795" w:rsidR="00A72FA9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How long have you been growing food?</w:t>
      </w:r>
    </w:p>
    <w:p w14:paraId="112959AD" w14:textId="77777777" w:rsidR="00A72FA9" w:rsidRPr="00B82A3A" w:rsidRDefault="00A72FA9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0BAD33C5" w14:textId="2B7F7744" w:rsidR="00A72FA9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 xml:space="preserve">Have you had any training in growing food? </w:t>
      </w:r>
    </w:p>
    <w:p w14:paraId="7EE4BD5F" w14:textId="62D35874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Workshops</w:t>
      </w:r>
    </w:p>
    <w:p w14:paraId="36859FDD" w14:textId="7A6206EE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Online learning</w:t>
      </w:r>
    </w:p>
    <w:p w14:paraId="1DB0C46F" w14:textId="37BA2700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Internship or apprenticeship in a farm/garden</w:t>
      </w:r>
    </w:p>
    <w:p w14:paraId="7B770B6E" w14:textId="0213132A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Gardening with a mentor</w:t>
      </w:r>
    </w:p>
    <w:p w14:paraId="30D2D89F" w14:textId="27FAC08E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Some college or university courses</w:t>
      </w:r>
    </w:p>
    <w:p w14:paraId="59B9D895" w14:textId="1686B861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Degree, diploma or certificate completed</w:t>
      </w:r>
    </w:p>
    <w:p w14:paraId="495C0D39" w14:textId="14659813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None</w:t>
      </w:r>
    </w:p>
    <w:p w14:paraId="759955A7" w14:textId="77777777" w:rsidR="005E692F" w:rsidRPr="00B82A3A" w:rsidRDefault="005E692F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24DADE82" w14:textId="6E1792A1" w:rsidR="00A72FA9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 xml:space="preserve">Where have you grown food? </w:t>
      </w:r>
    </w:p>
    <w:p w14:paraId="1870A169" w14:textId="12FA867A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Southern Ontario</w:t>
      </w:r>
    </w:p>
    <w:p w14:paraId="3005AB39" w14:textId="1A295287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Other parts of Canada</w:t>
      </w:r>
    </w:p>
    <w:p w14:paraId="3E4FB6CC" w14:textId="564BE0A5" w:rsidR="00A72FA9" w:rsidRPr="00B82A3A" w:rsidRDefault="00A72FA9" w:rsidP="00C75B40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Other countries</w:t>
      </w:r>
    </w:p>
    <w:p w14:paraId="69EB78C2" w14:textId="626C6180" w:rsidR="00A72FA9" w:rsidRPr="00B82A3A" w:rsidRDefault="00A72FA9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61E8F0F9" w14:textId="6B7EB464" w:rsidR="00C75B40" w:rsidRPr="00B82A3A" w:rsidRDefault="00C75B40" w:rsidP="00C75B40">
      <w:pPr>
        <w:spacing w:after="0" w:line="240" w:lineRule="auto"/>
        <w:rPr>
          <w:rFonts w:cstheme="minorHAnsi"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What resources do you use when you have trouble</w:t>
      </w:r>
      <w:r w:rsidRPr="00B82A3A">
        <w:rPr>
          <w:rFonts w:cstheme="minorHAnsi"/>
          <w:sz w:val="24"/>
          <w:szCs w:val="24"/>
        </w:rPr>
        <w:t xml:space="preserve"> (such as pests, plants not thriving)? Where do you get information?</w:t>
      </w:r>
    </w:p>
    <w:p w14:paraId="76DB3E96" w14:textId="77777777" w:rsidR="000B7A59" w:rsidRPr="00B82A3A" w:rsidRDefault="000B7A59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67BDEACF" w14:textId="57193FDE" w:rsidR="00C75B40" w:rsidRPr="001231E9" w:rsidRDefault="00C75B40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 xml:space="preserve">Is there anything more you would like to </w:t>
      </w:r>
      <w:r w:rsidR="000B7A59" w:rsidRPr="001231E9">
        <w:rPr>
          <w:rFonts w:cstheme="minorHAnsi"/>
          <w:b/>
          <w:bCs/>
          <w:sz w:val="24"/>
          <w:szCs w:val="24"/>
        </w:rPr>
        <w:t>say</w:t>
      </w:r>
      <w:r w:rsidRPr="001231E9">
        <w:rPr>
          <w:rFonts w:cstheme="minorHAnsi"/>
          <w:b/>
          <w:bCs/>
          <w:sz w:val="24"/>
          <w:szCs w:val="24"/>
        </w:rPr>
        <w:t xml:space="preserve"> about your growing experience?</w:t>
      </w:r>
    </w:p>
    <w:p w14:paraId="05A634B6" w14:textId="77777777" w:rsidR="00C75B40" w:rsidRPr="00B82A3A" w:rsidRDefault="00C75B40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28B17ADA" w14:textId="5CB25F0D" w:rsidR="00A72FA9" w:rsidRPr="001231E9" w:rsidRDefault="00C75B40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Do you want to grow for one season or longer?</w:t>
      </w:r>
    </w:p>
    <w:p w14:paraId="41F5558E" w14:textId="77777777" w:rsidR="00C75B40" w:rsidRPr="00B82A3A" w:rsidRDefault="00C75B40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394AEDC6" w14:textId="7A5FF062" w:rsidR="00A72FA9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What kind of crops would you like to grow?</w:t>
      </w:r>
    </w:p>
    <w:p w14:paraId="4D95C6C7" w14:textId="05F79EC8" w:rsidR="00A72FA9" w:rsidRPr="00B82A3A" w:rsidRDefault="00A72FA9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07931402" w14:textId="76CDEF6E" w:rsidR="00A72FA9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 xml:space="preserve">Do you have experience growing these </w:t>
      </w:r>
      <w:proofErr w:type="gramStart"/>
      <w:r w:rsidRPr="001231E9">
        <w:rPr>
          <w:rFonts w:cstheme="minorHAnsi"/>
          <w:b/>
          <w:bCs/>
          <w:sz w:val="24"/>
          <w:szCs w:val="24"/>
        </w:rPr>
        <w:t>particular crops</w:t>
      </w:r>
      <w:proofErr w:type="gramEnd"/>
      <w:r w:rsidRPr="001231E9">
        <w:rPr>
          <w:rFonts w:cstheme="minorHAnsi"/>
          <w:b/>
          <w:bCs/>
          <w:sz w:val="24"/>
          <w:szCs w:val="24"/>
        </w:rPr>
        <w:t xml:space="preserve"> here in Toronto?</w:t>
      </w:r>
    </w:p>
    <w:p w14:paraId="55673EFA" w14:textId="74E7EBF0" w:rsidR="005E692F" w:rsidRPr="00B82A3A" w:rsidRDefault="005E692F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0E530F60" w14:textId="148B55AB" w:rsidR="005E692F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lastRenderedPageBreak/>
        <w:t>How much time</w:t>
      </w:r>
      <w:r w:rsidR="005E692F" w:rsidRPr="001231E9">
        <w:rPr>
          <w:rFonts w:cstheme="minorHAnsi"/>
          <w:b/>
          <w:bCs/>
          <w:sz w:val="24"/>
          <w:szCs w:val="24"/>
        </w:rPr>
        <w:t xml:space="preserve"> do </w:t>
      </w:r>
      <w:r w:rsidRPr="001231E9">
        <w:rPr>
          <w:rFonts w:cstheme="minorHAnsi"/>
          <w:b/>
          <w:bCs/>
          <w:sz w:val="24"/>
          <w:szCs w:val="24"/>
        </w:rPr>
        <w:t xml:space="preserve">you </w:t>
      </w:r>
      <w:r w:rsidR="005E692F" w:rsidRPr="001231E9">
        <w:rPr>
          <w:rFonts w:cstheme="minorHAnsi"/>
          <w:b/>
          <w:bCs/>
          <w:sz w:val="24"/>
          <w:szCs w:val="24"/>
        </w:rPr>
        <w:t xml:space="preserve">plan to </w:t>
      </w:r>
      <w:r w:rsidRPr="001231E9">
        <w:rPr>
          <w:rFonts w:cstheme="minorHAnsi"/>
          <w:b/>
          <w:bCs/>
          <w:sz w:val="24"/>
          <w:szCs w:val="24"/>
        </w:rPr>
        <w:t>spend in the garden each week?</w:t>
      </w:r>
    </w:p>
    <w:p w14:paraId="32962EDC" w14:textId="46907301" w:rsidR="00A72FA9" w:rsidRPr="00B82A3A" w:rsidRDefault="00A72FA9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2E98D956" w14:textId="14155F36" w:rsidR="00A72FA9" w:rsidRPr="001231E9" w:rsidRDefault="00A72FA9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Will you be gardening by yourself or will anyone else accompany you</w:t>
      </w:r>
      <w:r w:rsidR="005E692F" w:rsidRPr="001231E9">
        <w:rPr>
          <w:rFonts w:cstheme="minorHAnsi"/>
          <w:b/>
          <w:bCs/>
          <w:sz w:val="24"/>
          <w:szCs w:val="24"/>
        </w:rPr>
        <w:t>, such as a friend, partner, child</w:t>
      </w:r>
      <w:r w:rsidRPr="001231E9">
        <w:rPr>
          <w:rFonts w:cstheme="minorHAnsi"/>
          <w:b/>
          <w:bCs/>
          <w:sz w:val="24"/>
          <w:szCs w:val="24"/>
        </w:rPr>
        <w:t>?</w:t>
      </w:r>
    </w:p>
    <w:p w14:paraId="2534DEE4" w14:textId="77777777" w:rsidR="00CE5570" w:rsidRPr="00B82A3A" w:rsidRDefault="00CE5570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54C4C942" w14:textId="7857A93E" w:rsidR="00CE5570" w:rsidRPr="001231E9" w:rsidRDefault="00CE5570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31E9">
        <w:rPr>
          <w:rFonts w:cstheme="minorHAnsi"/>
          <w:b/>
          <w:bCs/>
          <w:sz w:val="24"/>
          <w:szCs w:val="24"/>
        </w:rPr>
        <w:t>Are there any tasks you would not be able to do yourself?</w:t>
      </w:r>
    </w:p>
    <w:p w14:paraId="7D0529F0" w14:textId="77777777" w:rsidR="00C75B40" w:rsidRPr="00B82A3A" w:rsidRDefault="00C75B40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137CAC2" w14:textId="77777777" w:rsidR="00C75B40" w:rsidRPr="00B82A3A" w:rsidRDefault="00C75B40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FAFD2D6" w14:textId="4A26E54E" w:rsidR="00A83DA6" w:rsidRPr="00B82A3A" w:rsidRDefault="00A83DA6" w:rsidP="00C75B4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82A3A">
        <w:rPr>
          <w:rFonts w:cstheme="minorHAnsi"/>
          <w:b/>
          <w:bCs/>
          <w:sz w:val="24"/>
          <w:szCs w:val="24"/>
        </w:rPr>
        <w:t>Questions you should NOT ask</w:t>
      </w:r>
    </w:p>
    <w:p w14:paraId="02C59238" w14:textId="70872B2F" w:rsidR="00A83DA6" w:rsidRPr="00B82A3A" w:rsidRDefault="00A83DA6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0C9096CD" w14:textId="63CC4A6F" w:rsidR="00A83DA6" w:rsidRPr="00B82A3A" w:rsidRDefault="00A83DA6" w:rsidP="00C75B40">
      <w:pPr>
        <w:spacing w:after="0" w:line="240" w:lineRule="auto"/>
        <w:rPr>
          <w:rFonts w:cstheme="minorHAnsi"/>
          <w:sz w:val="24"/>
          <w:szCs w:val="24"/>
        </w:rPr>
      </w:pPr>
      <w:r w:rsidRPr="00B82A3A">
        <w:rPr>
          <w:rFonts w:cstheme="minorHAnsi"/>
          <w:sz w:val="24"/>
          <w:szCs w:val="24"/>
        </w:rPr>
        <w:t>The Ontario Human Rights Code prohibits discrimination on the following grounds</w:t>
      </w:r>
      <w:r w:rsidR="00AA084E" w:rsidRPr="00B82A3A">
        <w:rPr>
          <w:rFonts w:cstheme="minorHAnsi"/>
          <w:sz w:val="24"/>
          <w:szCs w:val="24"/>
        </w:rPr>
        <w:t>:</w:t>
      </w:r>
    </w:p>
    <w:p w14:paraId="2F50734B" w14:textId="3C63DE76" w:rsidR="00AA084E" w:rsidRPr="00B82A3A" w:rsidRDefault="00AA084E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66D55AC5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Age</w:t>
      </w:r>
    </w:p>
    <w:p w14:paraId="220820D8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Ancestry, colour, race</w:t>
      </w:r>
    </w:p>
    <w:p w14:paraId="2CE0B9D0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Citizenship</w:t>
      </w:r>
    </w:p>
    <w:p w14:paraId="44453502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Ethnic origin</w:t>
      </w:r>
    </w:p>
    <w:p w14:paraId="2E0F5C67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Place of origin</w:t>
      </w:r>
    </w:p>
    <w:p w14:paraId="1E58AA9F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Creed</w:t>
      </w:r>
    </w:p>
    <w:p w14:paraId="4A964903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Disability</w:t>
      </w:r>
    </w:p>
    <w:p w14:paraId="027BDB39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Family status</w:t>
      </w:r>
    </w:p>
    <w:p w14:paraId="6495D918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Marital status (including single status)</w:t>
      </w:r>
    </w:p>
    <w:p w14:paraId="63B6612F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Gender identity, gender expression</w:t>
      </w:r>
    </w:p>
    <w:p w14:paraId="05E57B2D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Sex (including pregnancy and breastfeeding)</w:t>
      </w:r>
    </w:p>
    <w:p w14:paraId="4FB329E4" w14:textId="77777777" w:rsidR="00AA084E" w:rsidRPr="00B82A3A" w:rsidRDefault="00AA084E" w:rsidP="00C75B4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B82A3A">
        <w:rPr>
          <w:rFonts w:eastAsia="Times New Roman" w:cstheme="minorHAnsi"/>
          <w:color w:val="000000"/>
          <w:sz w:val="24"/>
          <w:szCs w:val="24"/>
          <w:lang w:eastAsia="en-CA"/>
        </w:rPr>
        <w:t>Sexual orientation.</w:t>
      </w:r>
    </w:p>
    <w:p w14:paraId="5E5A2304" w14:textId="77558412" w:rsidR="00AA084E" w:rsidRPr="00B82A3A" w:rsidRDefault="00AA084E" w:rsidP="00C75B40">
      <w:pPr>
        <w:spacing w:after="0" w:line="240" w:lineRule="auto"/>
        <w:rPr>
          <w:rFonts w:cstheme="minorHAnsi"/>
          <w:sz w:val="24"/>
          <w:szCs w:val="24"/>
        </w:rPr>
      </w:pPr>
    </w:p>
    <w:p w14:paraId="26B895F6" w14:textId="7E45EAD7" w:rsidR="00AA084E" w:rsidRPr="00B82A3A" w:rsidRDefault="001231E9" w:rsidP="00C75B40">
      <w:pPr>
        <w:spacing w:after="0" w:line="240" w:lineRule="auto"/>
        <w:rPr>
          <w:rFonts w:cstheme="minorHAnsi"/>
          <w:sz w:val="24"/>
          <w:szCs w:val="24"/>
        </w:rPr>
      </w:pPr>
      <w:hyperlink r:id="rId7" w:history="1">
        <w:r w:rsidR="00AA084E" w:rsidRPr="00B82A3A">
          <w:rPr>
            <w:rStyle w:val="Hyperlink"/>
            <w:rFonts w:cstheme="minorHAnsi"/>
            <w:sz w:val="24"/>
            <w:szCs w:val="24"/>
          </w:rPr>
          <w:t>http://www.ohrc.on.ca/en/ontario-human-rights-code</w:t>
        </w:r>
      </w:hyperlink>
    </w:p>
    <w:p w14:paraId="1A49D11C" w14:textId="77777777" w:rsidR="00AA084E" w:rsidRPr="00B82A3A" w:rsidRDefault="00AA084E" w:rsidP="00C75B40">
      <w:pPr>
        <w:spacing w:after="0" w:line="240" w:lineRule="auto"/>
        <w:rPr>
          <w:rFonts w:cstheme="minorHAnsi"/>
          <w:sz w:val="24"/>
          <w:szCs w:val="24"/>
        </w:rPr>
      </w:pPr>
    </w:p>
    <w:sectPr w:rsidR="00AA084E" w:rsidRPr="00B82A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B0FDB"/>
    <w:multiLevelType w:val="multilevel"/>
    <w:tmpl w:val="0DB64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A9"/>
    <w:rsid w:val="000B7A59"/>
    <w:rsid w:val="001231E9"/>
    <w:rsid w:val="001B5662"/>
    <w:rsid w:val="0026009E"/>
    <w:rsid w:val="005B3316"/>
    <w:rsid w:val="005E692F"/>
    <w:rsid w:val="008254D0"/>
    <w:rsid w:val="00976161"/>
    <w:rsid w:val="00982513"/>
    <w:rsid w:val="00A309E9"/>
    <w:rsid w:val="00A72FA9"/>
    <w:rsid w:val="00A83DA6"/>
    <w:rsid w:val="00AA084E"/>
    <w:rsid w:val="00B531F3"/>
    <w:rsid w:val="00B82A3A"/>
    <w:rsid w:val="00B91DE2"/>
    <w:rsid w:val="00C75B40"/>
    <w:rsid w:val="00CE5570"/>
    <w:rsid w:val="00DB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488CA"/>
  <w15:chartTrackingRefBased/>
  <w15:docId w15:val="{D6C3191F-F2C3-4926-A02D-24EBC512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4D0"/>
    <w:pPr>
      <w:keepNext/>
      <w:keepLines/>
      <w:spacing w:before="240" w:after="0"/>
      <w:outlineLvl w:val="0"/>
    </w:pPr>
    <w:rPr>
      <w:rFonts w:ascii="Cambria" w:eastAsiaTheme="majorEastAsia" w:hAnsi="Cambria" w:cstheme="majorBidi"/>
      <w:b/>
      <w:color w:val="7030A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2513"/>
    <w:pPr>
      <w:keepNext/>
      <w:keepLines/>
      <w:spacing w:before="40" w:after="0"/>
      <w:outlineLvl w:val="1"/>
    </w:pPr>
    <w:rPr>
      <w:rFonts w:eastAsiaTheme="majorEastAsia" w:cstheme="majorBidi"/>
      <w:b/>
      <w:color w:val="538135" w:themeColor="accent6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4D0"/>
    <w:rPr>
      <w:rFonts w:ascii="Cambria" w:eastAsiaTheme="majorEastAsia" w:hAnsi="Cambria" w:cstheme="majorBidi"/>
      <w:b/>
      <w:color w:val="7030A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82513"/>
    <w:rPr>
      <w:rFonts w:eastAsiaTheme="majorEastAsia" w:cstheme="majorBidi"/>
      <w:b/>
      <w:color w:val="538135" w:themeColor="accent6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A08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8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hrc.on.ca/en/ontario-human-rights-co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Teitel-Payne</dc:creator>
  <cp:keywords/>
  <dc:description/>
  <cp:lastModifiedBy>Rhonda Teitel-Payne</cp:lastModifiedBy>
  <cp:revision>9</cp:revision>
  <dcterms:created xsi:type="dcterms:W3CDTF">2021-04-09T15:48:00Z</dcterms:created>
  <dcterms:modified xsi:type="dcterms:W3CDTF">2021-04-26T14:24:00Z</dcterms:modified>
</cp:coreProperties>
</file>